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B535E6">
      <w:pPr>
        <w:jc w:val="center"/>
        <w:rPr>
          <w:b/>
        </w:rPr>
      </w:pPr>
      <w:bookmarkStart w:id="0" w:name="_GoBack"/>
      <w:bookmarkEnd w:id="0"/>
      <w:r>
        <w:rPr>
          <w:b/>
        </w:rPr>
        <w:t>Результаты плановой проверки членов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Default="00EE429F" w:rsidP="007F2BFD">
      <w:pPr>
        <w:jc w:val="center"/>
        <w:rPr>
          <w:b/>
        </w:rPr>
      </w:pPr>
      <w:r>
        <w:rPr>
          <w:b/>
        </w:rPr>
        <w:t>с «01» ноября</w:t>
      </w:r>
      <w:r w:rsidR="00971A2E">
        <w:rPr>
          <w:b/>
        </w:rPr>
        <w:t xml:space="preserve"> 2018 г.  по «30» </w:t>
      </w:r>
      <w:r>
        <w:rPr>
          <w:b/>
        </w:rPr>
        <w:t>ноября</w:t>
      </w:r>
      <w:r w:rsidR="00274B59">
        <w:rPr>
          <w:b/>
        </w:rPr>
        <w:t xml:space="preserve"> 2018</w:t>
      </w:r>
      <w:r w:rsidR="007F2BFD">
        <w:rPr>
          <w:b/>
        </w:rPr>
        <w:t xml:space="preserve"> г.</w:t>
      </w:r>
    </w:p>
    <w:tbl>
      <w:tblPr>
        <w:tblpPr w:leftFromText="180" w:rightFromText="180" w:vertAnchor="text" w:tblpXSpec="center" w:tblpY="48"/>
        <w:tblW w:w="16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20"/>
        <w:gridCol w:w="1276"/>
        <w:gridCol w:w="1276"/>
        <w:gridCol w:w="4011"/>
        <w:gridCol w:w="2362"/>
        <w:gridCol w:w="2835"/>
        <w:gridCol w:w="1197"/>
      </w:tblGrid>
      <w:tr w:rsidR="00B535E6" w:rsidRPr="00B535E6" w:rsidTr="00B145AA">
        <w:trPr>
          <w:trHeight w:val="129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№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Наименование члена саморегулируемой организации, ОГРН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Даты начала и завершения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Вид и форма проверки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Предмет проверки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наличии или отсутствии нарушений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состоянии устранения выявленных нарушений</w:t>
            </w:r>
          </w:p>
        </w:tc>
      </w:tr>
      <w:tr w:rsidR="00B535E6" w:rsidRPr="00B535E6" w:rsidTr="00B145AA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5AA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 "КАПИТАЛ"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1143668057191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на период до устранения выявленных нарушений, но не более 60 календарных дней</w:t>
            </w:r>
            <w:r w:rsidRPr="00B535E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"ЭНЕРГОСТРОЙМОНТАЖ"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1143668009319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04.2018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ИСКЛЮЧЕН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25.10.2018г.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Дорстрой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1083604000842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Добровольный выход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02.11.2018г.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"ДЖЕНЕРАЛ СТРОЙ"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1163668122100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СтройИнжиниринг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1163668074745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30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"ЭРГ-плюс"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1033600041815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32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tabs>
                <w:tab w:val="left" w:pos="810"/>
              </w:tabs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Теплопроммонтаж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tabs>
                <w:tab w:val="left" w:pos="810"/>
              </w:tabs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1053600116888</w:t>
            </w:r>
          </w:p>
          <w:p w:rsidR="00B535E6" w:rsidRPr="00B535E6" w:rsidRDefault="00B535E6" w:rsidP="00B535E6">
            <w:pPr>
              <w:tabs>
                <w:tab w:val="left" w:pos="810"/>
              </w:tabs>
              <w:contextualSpacing/>
              <w:jc w:val="center"/>
              <w:rPr>
                <w:sz w:val="18"/>
                <w:szCs w:val="18"/>
              </w:rPr>
            </w:pPr>
          </w:p>
          <w:p w:rsidR="00B535E6" w:rsidRPr="00B535E6" w:rsidRDefault="00B535E6" w:rsidP="00B535E6">
            <w:pPr>
              <w:tabs>
                <w:tab w:val="left" w:pos="81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535E6">
              <w:rPr>
                <w:rFonts w:ascii="Times New Roman" w:hAnsi="Times New Roman"/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30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"Региональное общество строй-</w:t>
            </w:r>
            <w:proofErr w:type="spellStart"/>
            <w:r w:rsidRPr="00B535E6">
              <w:rPr>
                <w:sz w:val="18"/>
                <w:szCs w:val="18"/>
              </w:rPr>
              <w:t>Агротрейд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1173668001517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"МОНТАЖСПЕЦСТРОЙ 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1163668110517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ПромСтройТехнология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1073667035727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</w:t>
            </w:r>
            <w:r w:rsidRPr="00B535E6">
              <w:rPr>
                <w:bCs/>
                <w:sz w:val="18"/>
                <w:szCs w:val="18"/>
              </w:rPr>
              <w:lastRenderedPageBreak/>
              <w:t>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"ПРАЙМ СТРОЙГАРАНТ"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1143668060436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Новотэк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B535E6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Форма № 5 содержит не запрашиваемые сведения на специалистов, не включенных в Национальный реестр специалистов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2. Отсутствует форма № 5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(в новой редакции)"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Энергоучет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"Реальное Время - Реальные Технологии"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02.2018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"МАЛАХИТ"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ДОБРОВОЛЬНЫЙ ВЫХОД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31.10.2018г.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РегионЭнергоСтрой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1163668059356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1.Отсутствует отчет о деятельности члена Ассоциации ""СРО ""РОС ""Развитие"" (по форме ""Общие сведения"")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2.В форме №5 отражены не все сведения"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35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Водмонтажстрой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1063652012324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02.2018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</w:t>
            </w:r>
            <w:r w:rsidRPr="00B535E6">
              <w:rPr>
                <w:bCs/>
                <w:sz w:val="18"/>
                <w:szCs w:val="18"/>
              </w:rPr>
              <w:lastRenderedPageBreak/>
              <w:t>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Богучарремстрой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1073620000640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</w:t>
            </w:r>
            <w:r w:rsidRPr="00B535E6">
              <w:rPr>
                <w:bCs/>
                <w:sz w:val="18"/>
                <w:szCs w:val="18"/>
              </w:rPr>
              <w:lastRenderedPageBreak/>
              <w:t>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"ИНКОМСТРОЙ"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1153668052218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304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КомСтрой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1153668046333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Энергостройкомплекс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1143668002950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06.2018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B535E6">
              <w:rPr>
                <w:bCs/>
                <w:sz w:val="18"/>
                <w:szCs w:val="18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"РЕГИОНСТРОЙ"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116366812880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06.2018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Термоклуб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1063667047234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03.2018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1.Форма № 5 содержит не запрашиваемые сведения на специалистов, не включенных в Национальный реестр специалистов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2.Отсутствует протокол аттестационной комиссии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3.Отсутствует справка о процессах выполнения работ по строительству и используемых Стандартах НОСТРОЙ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4.Отсутствуют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B535E6">
              <w:rPr>
                <w:bCs/>
                <w:sz w:val="18"/>
                <w:szCs w:val="18"/>
              </w:rPr>
              <w:t>кап.ремонта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(прил. 3)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5.Отсутствует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B535E6">
              <w:rPr>
                <w:bCs/>
                <w:sz w:val="18"/>
                <w:szCs w:val="18"/>
              </w:rPr>
              <w:t>ГрК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РФ, разрешение на строительство"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Строительная компания "МИР-СТРОЙ"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1143668059545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</w:t>
            </w:r>
            <w:r w:rsidRPr="00B535E6">
              <w:rPr>
                <w:bCs/>
                <w:sz w:val="18"/>
                <w:szCs w:val="18"/>
              </w:rPr>
              <w:lastRenderedPageBreak/>
              <w:t>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ИнтерСервис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1093668000722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4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"ТЕПЛОЭНЕРГОСТРОЙ"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B535E6">
              <w:rPr>
                <w:bCs/>
                <w:sz w:val="18"/>
                <w:szCs w:val="18"/>
              </w:rPr>
              <w:lastRenderedPageBreak/>
              <w:t>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на период до устранения выявленных нарушений, но не более 60 календарных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"БИС"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1163668054307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 "АЗС-</w:t>
            </w:r>
            <w:proofErr w:type="spellStart"/>
            <w:r w:rsidRPr="00B535E6">
              <w:rPr>
                <w:sz w:val="18"/>
                <w:szCs w:val="18"/>
              </w:rPr>
              <w:t>Техцентр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1053600479107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"САМТЕК-СМ"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1163668060038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B535E6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 xml:space="preserve">1.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B535E6">
              <w:rPr>
                <w:bCs/>
                <w:sz w:val="18"/>
                <w:szCs w:val="18"/>
              </w:rPr>
              <w:t>ГрК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РФ, разрешение на строительство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2.Не предоставлены копии заключенных договоров строительного подряда в </w:t>
            </w:r>
            <w:r w:rsidRPr="00B535E6">
              <w:rPr>
                <w:bCs/>
                <w:sz w:val="18"/>
                <w:szCs w:val="18"/>
              </w:rPr>
              <w:lastRenderedPageBreak/>
              <w:t>соответствии с предоставленным отчетом о деятельности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3.Отсутствует справка о процессах выполнения работ по строительству и используемых Стандартах НОСТРОЙ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4.Отсутствуют надлежащим образом заверенные копии документов, подтверждающие прохождение внутренней аттестации сотрудниками организации.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5.Отсутствуют надлежащим образом заверенные копии протоколов по промышленной безопасности </w:t>
            </w:r>
            <w:proofErr w:type="spellStart"/>
            <w:r w:rsidRPr="00B535E6">
              <w:rPr>
                <w:bCs/>
                <w:sz w:val="18"/>
                <w:szCs w:val="18"/>
              </w:rPr>
              <w:t>на:Кулигина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И.Г., Костина К.В., Нефедову Т.В., Хохлова С.А.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6.Отсутствуют надлежащим образом заверенные копии удостоверений о повышении квалификации </w:t>
            </w:r>
            <w:proofErr w:type="spellStart"/>
            <w:r w:rsidRPr="00B535E6">
              <w:rPr>
                <w:bCs/>
                <w:sz w:val="18"/>
                <w:szCs w:val="18"/>
              </w:rPr>
              <w:t>на:Анисимова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А.Н., Мальцева А.В., Хохлова С.А.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7. Отсутствуют надлежащим образом заверенные копии трудовых </w:t>
            </w:r>
            <w:proofErr w:type="spellStart"/>
            <w:r w:rsidRPr="00B535E6">
              <w:rPr>
                <w:bCs/>
                <w:sz w:val="18"/>
                <w:szCs w:val="18"/>
              </w:rPr>
              <w:t>книжек:Анисимова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А.Н., Мальцева А.В., Хохлова С.А., Нефедову Т.В."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ВоронежСтройМеханизация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1163668080850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03.2018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</w:t>
            </w:r>
            <w:r w:rsidRPr="00B535E6">
              <w:rPr>
                <w:bCs/>
                <w:sz w:val="18"/>
                <w:szCs w:val="18"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Центрсервис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1103668028639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02.2018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"Инженерно - технический центр информационно управляющих систем (ИТЦ ИУС)"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1053600006822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Форма № 5 содержит не запрашиваемые сведения на специалистов, не включенных в Национальный реестр специалистов"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"Вертекс"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1093668046251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ВоронежЖСстрой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1153668062404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06.2018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30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"Парус"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Энфорс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1033600029341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</w:t>
            </w:r>
            <w:r w:rsidRPr="00B535E6">
              <w:rPr>
                <w:bCs/>
                <w:sz w:val="18"/>
                <w:szCs w:val="18"/>
              </w:rPr>
              <w:lastRenderedPageBreak/>
              <w:t>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.Отсутствуют сведения о совокупном размере обязательств по договорам подряда, заключенных с использованием конкурентных способов заключения договоров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2.Отсутствует перечень строительных работ на объектах, не требующих в соответствии с частью 17 </w:t>
            </w:r>
            <w:r w:rsidRPr="00B535E6">
              <w:rPr>
                <w:bCs/>
                <w:sz w:val="18"/>
                <w:szCs w:val="18"/>
              </w:rPr>
              <w:lastRenderedPageBreak/>
              <w:t xml:space="preserve">статьи 51 </w:t>
            </w:r>
            <w:proofErr w:type="spellStart"/>
            <w:r w:rsidRPr="00B535E6">
              <w:rPr>
                <w:bCs/>
                <w:sz w:val="18"/>
                <w:szCs w:val="18"/>
              </w:rPr>
              <w:t>ГрК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РФ, разрешение на строительство"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"Многоцелевая подвижная связь"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1023601570740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09.2018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</w:t>
            </w:r>
            <w:r w:rsidRPr="00B535E6">
              <w:rPr>
                <w:bCs/>
                <w:sz w:val="18"/>
                <w:szCs w:val="18"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 "Комфорт-Сервис"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1123668005801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30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ИнвестДорсервис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1123668042519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</w:t>
            </w:r>
            <w:r w:rsidRPr="00B535E6">
              <w:rPr>
                <w:bCs/>
                <w:sz w:val="18"/>
                <w:szCs w:val="18"/>
              </w:rPr>
              <w:lastRenderedPageBreak/>
              <w:t>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Общество с ограниченной ответственностью  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"ВСК РАЗВИТИЕ"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1123668020871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03.2018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</w:t>
            </w:r>
            <w:r w:rsidRPr="00B535E6">
              <w:rPr>
                <w:bCs/>
                <w:sz w:val="18"/>
                <w:szCs w:val="18"/>
              </w:rPr>
              <w:lastRenderedPageBreak/>
              <w:t>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E1" w:rsidRPr="00B535E6" w:rsidRDefault="009879E1" w:rsidP="009879E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"МЕГАИНВЕСТЛИФТСЕРВИС И КОМПАНИЯ"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1173668000582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"ДЕЛИВ"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1133668052990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b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 "162-КЖИ"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1143668025027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B535E6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1.Приложение 2 (сведения о совокупном размере обязательств) содержит недостоверные сведения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СервисЭнергоСтрой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1153668062888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01.2018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внеплановя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</w:t>
            </w:r>
            <w:r w:rsidRPr="00B535E6">
              <w:rPr>
                <w:bCs/>
                <w:sz w:val="18"/>
                <w:szCs w:val="18"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"ПАРИТЕТ"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1163668124663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</w:t>
            </w:r>
            <w:r w:rsidRPr="00B535E6">
              <w:rPr>
                <w:bCs/>
                <w:sz w:val="18"/>
                <w:szCs w:val="18"/>
              </w:rPr>
              <w:lastRenderedPageBreak/>
              <w:t>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1.Приложение 2 (сведения о совокупном размере обязательств) содержит недостоверные сведения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2.В форме №5 отражены не все сведения(колонка 5. Стаж работы)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3.Справка о процессах выполнения работ по строительству и используемых Стандартах НОСТРОЙ содержит неполные сведения"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"АДЕКО"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1143668038040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"Кабельные сети"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1133668025556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B535E6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СТРОИТЕЛЬНАЯ КОМПАНИЯ "ЭНЕРГОАЛЬЯНС"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1143668039570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1.Приложение Г (справка о процессах выполнения работ) содержит неактуальные сведения"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Стройтех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1113668046755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B535E6">
              <w:rPr>
                <w:bCs/>
                <w:sz w:val="18"/>
                <w:szCs w:val="18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"Дон-Строй"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1.Отсутствует необходимый минимум специалистов для выполнения строительных работ на особо опасных, технически сложных и уникальных объектах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2.Отсутствует надлежащим образом заверенная копия удостоверения о повышении квалификации </w:t>
            </w:r>
            <w:proofErr w:type="spellStart"/>
            <w:r w:rsidRPr="00B535E6">
              <w:rPr>
                <w:bCs/>
                <w:sz w:val="18"/>
                <w:szCs w:val="18"/>
              </w:rPr>
              <w:t>на:Ткачева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Ю.И.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3.Отсутствуют надлежащим образом заверенная копия протокола по промышленной безопасности </w:t>
            </w:r>
            <w:proofErr w:type="spellStart"/>
            <w:r w:rsidRPr="00B535E6">
              <w:rPr>
                <w:bCs/>
                <w:sz w:val="18"/>
                <w:szCs w:val="18"/>
              </w:rPr>
              <w:t>на:Ткачева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Ю.И.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4.Отсутствуют надлежащим образом заверенные копии документов, подтверждающие прохождение внутренней аттестации сотрудниками организации.</w:t>
            </w:r>
          </w:p>
          <w:p w:rsidR="00B535E6" w:rsidRPr="00B535E6" w:rsidRDefault="00B145AA" w:rsidP="00B145AA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(согласно ф.№ 5)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5.Справка о процессах выполнения работ по строительству и используемых Стандартах НОСТРОЙ содержит неполные сведения"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244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Строительная компания "Арктика"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1153668063438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 xml:space="preserve">11.2017 </w:t>
            </w:r>
            <w:proofErr w:type="spellStart"/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плановя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Общество с ограниченной ответственностью Компания "Региональные Объединённые 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Системы - Агро"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1173668001517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 xml:space="preserve">03.2018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ДОБРОВОЛЬНЫЙ ВЫХОД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30.11.2018г</w:t>
            </w:r>
            <w:r w:rsidRPr="00B535E6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Общество с ограниченной ответственностью "ДСФ </w:t>
            </w:r>
            <w:proofErr w:type="spellStart"/>
            <w:r w:rsidRPr="00B535E6">
              <w:rPr>
                <w:sz w:val="18"/>
                <w:szCs w:val="18"/>
              </w:rPr>
              <w:t>СпецДорСервис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1123668015569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</w:t>
            </w:r>
            <w:r w:rsidRPr="00B535E6">
              <w:rPr>
                <w:bCs/>
                <w:sz w:val="18"/>
                <w:szCs w:val="18"/>
              </w:rPr>
              <w:lastRenderedPageBreak/>
              <w:t>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   Приложение №2 содержит недостоверные сведения о совокупном размере обязательств по договорам подряда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4A7E10">
        <w:trPr>
          <w:trHeight w:val="288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Ремекс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1133668012290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0" w:rsidRPr="004A7E10" w:rsidRDefault="00B535E6" w:rsidP="004A7E10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</w:t>
            </w:r>
            <w:r w:rsidR="004A7E10" w:rsidRPr="004A7E10">
              <w:rPr>
                <w:bCs/>
                <w:sz w:val="18"/>
                <w:szCs w:val="18"/>
              </w:rPr>
              <w:t>Приложение Г (справка о процессах выполнения работ) содержит недостоверные сведения</w:t>
            </w:r>
          </w:p>
          <w:p w:rsidR="00B535E6" w:rsidRPr="00B535E6" w:rsidRDefault="004A7E10" w:rsidP="004A7E10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4A7E10">
              <w:rPr>
                <w:bCs/>
                <w:sz w:val="18"/>
                <w:szCs w:val="18"/>
              </w:rPr>
              <w:t xml:space="preserve"> Стоимость работ по одному заключенному договору подряда превышает стоимость работ, в соответствии с которой был внесен взнос в</w:t>
            </w:r>
            <w:r>
              <w:rPr>
                <w:bCs/>
                <w:sz w:val="18"/>
                <w:szCs w:val="18"/>
              </w:rPr>
              <w:t xml:space="preserve"> фонд возмещения вреда"</w:t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"ГРАНДДОРСТРОЙ"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1143668004292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B535E6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1.Не предоставлена надлежащим образом оформленная форма №5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2.Отсутствует информация о специалистах, включенных в Национальный реестр специалистов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3.Приложение 2 (сведения о совокупном размере </w:t>
            </w:r>
            <w:r w:rsidRPr="00B535E6">
              <w:rPr>
                <w:bCs/>
                <w:sz w:val="18"/>
                <w:szCs w:val="18"/>
              </w:rPr>
              <w:lastRenderedPageBreak/>
              <w:t>обязательств) содержит недостоверные сведения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4.Не предоставлены копии заключенных договоров строительного </w:t>
            </w:r>
            <w:proofErr w:type="spellStart"/>
            <w:r w:rsidRPr="00B535E6">
              <w:rPr>
                <w:bCs/>
                <w:sz w:val="18"/>
                <w:szCs w:val="18"/>
              </w:rPr>
              <w:t>подрядав</w:t>
            </w:r>
            <w:proofErr w:type="spellEnd"/>
            <w:r w:rsidRPr="00B535E6">
              <w:rPr>
                <w:bCs/>
                <w:sz w:val="18"/>
                <w:szCs w:val="18"/>
              </w:rPr>
              <w:t xml:space="preserve"> соответствии с приложением № 2"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СтройАльянс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1143668020044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12.2017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</w:t>
            </w:r>
            <w:r w:rsidRPr="00B535E6">
              <w:rPr>
                <w:bCs/>
                <w:sz w:val="18"/>
                <w:szCs w:val="18"/>
              </w:rPr>
              <w:lastRenderedPageBreak/>
              <w:t>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B535E6">
              <w:rPr>
                <w:sz w:val="18"/>
                <w:szCs w:val="18"/>
              </w:rPr>
              <w:t>Желдорснаб</w:t>
            </w:r>
            <w:proofErr w:type="spellEnd"/>
            <w:r w:rsidRPr="00B535E6">
              <w:rPr>
                <w:sz w:val="18"/>
                <w:szCs w:val="18"/>
              </w:rPr>
              <w:t xml:space="preserve"> Черноземья"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1053600308354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286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 "ИНФРА ИНЖИНИРИНГ"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1173668006137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</w:t>
            </w:r>
            <w:r w:rsidRPr="00B535E6">
              <w:rPr>
                <w:bCs/>
                <w:sz w:val="18"/>
                <w:szCs w:val="18"/>
              </w:rPr>
              <w:lastRenderedPageBreak/>
              <w:t>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"АСД-Строй"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1113600289698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"АРТИФЕКС"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1113668054213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11.2017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B535E6">
              <w:rPr>
                <w:bCs/>
                <w:sz w:val="18"/>
                <w:szCs w:val="18"/>
              </w:rPr>
              <w:lastRenderedPageBreak/>
              <w:t>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 "Дороги-</w:t>
            </w:r>
            <w:proofErr w:type="spellStart"/>
            <w:r w:rsidRPr="00B535E6">
              <w:rPr>
                <w:sz w:val="18"/>
                <w:szCs w:val="18"/>
              </w:rPr>
              <w:t>капремСтрой</w:t>
            </w:r>
            <w:proofErr w:type="spellEnd"/>
            <w:r w:rsidRPr="00B535E6">
              <w:rPr>
                <w:sz w:val="18"/>
                <w:szCs w:val="18"/>
              </w:rPr>
              <w:t>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1163668059048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на период до устранения выявленных нарушений, но не более 60 календарных дней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Общество с ограниченной ответственностью "Группа компаний </w:t>
            </w:r>
            <w:proofErr w:type="spellStart"/>
            <w:r w:rsidRPr="00B535E6">
              <w:rPr>
                <w:sz w:val="18"/>
                <w:szCs w:val="18"/>
              </w:rPr>
              <w:t>Скай</w:t>
            </w:r>
            <w:proofErr w:type="spellEnd"/>
            <w:r w:rsidRPr="00B535E6">
              <w:rPr>
                <w:sz w:val="18"/>
                <w:szCs w:val="18"/>
              </w:rPr>
              <w:t xml:space="preserve"> Инжиниринг"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1103668018387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12.2017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B535E6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 "АСП-Групп" 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1143668010530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535E6">
              <w:rPr>
                <w:rStyle w:val="xdtextbox1"/>
                <w:sz w:val="18"/>
                <w:szCs w:val="18"/>
                <w:bdr w:val="none" w:sz="0" w:space="0" w:color="auto" w:frame="1"/>
              </w:rPr>
              <w:t>12.2017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ДОБРОВОЛЬНЫЙ ВЫХОД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B535E6" w:rsidRPr="00B535E6" w:rsidTr="00B145AA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Общество с ограниченной ответственностью Строительная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 xml:space="preserve"> Компания  "Ростр"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1123668022609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lastRenderedPageBreak/>
              <w:t>01.11.2018-30.11.2018г.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>12.2017</w:t>
            </w:r>
          </w:p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  <w:r w:rsidRPr="00B535E6">
              <w:rPr>
                <w:sz w:val="18"/>
                <w:szCs w:val="18"/>
              </w:rPr>
              <w:t xml:space="preserve">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</w:t>
            </w:r>
            <w:r w:rsidRPr="00B535E6">
              <w:rPr>
                <w:bCs/>
                <w:sz w:val="18"/>
                <w:szCs w:val="18"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655F9" w:rsidRPr="005415CC" w:rsidRDefault="003655F9" w:rsidP="003655F9">
      <w:pPr>
        <w:spacing w:before="240" w:line="276" w:lineRule="auto"/>
        <w:jc w:val="center"/>
        <w:rPr>
          <w:rFonts w:ascii="Arial" w:hAnsi="Arial" w:cs="Arial"/>
          <w:bCs/>
        </w:rPr>
      </w:pPr>
    </w:p>
    <w:p w:rsidR="00A11C3B" w:rsidRPr="004A75EC" w:rsidRDefault="00A11C3B">
      <w:pPr>
        <w:rPr>
          <w:sz w:val="20"/>
          <w:szCs w:val="20"/>
        </w:rPr>
      </w:pPr>
    </w:p>
    <w:sectPr w:rsidR="00A11C3B" w:rsidRPr="004A75EC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C6" w:rsidRDefault="00DB6EC6" w:rsidP="003655F9">
      <w:r>
        <w:separator/>
      </w:r>
    </w:p>
  </w:endnote>
  <w:endnote w:type="continuationSeparator" w:id="0">
    <w:p w:rsidR="00DB6EC6" w:rsidRDefault="00DB6EC6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C6" w:rsidRDefault="00DB6EC6" w:rsidP="003655F9">
      <w:r>
        <w:separator/>
      </w:r>
    </w:p>
  </w:footnote>
  <w:footnote w:type="continuationSeparator" w:id="0">
    <w:p w:rsidR="00DB6EC6" w:rsidRDefault="00DB6EC6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000EB"/>
    <w:rsid w:val="00026052"/>
    <w:rsid w:val="00035C43"/>
    <w:rsid w:val="00036DC3"/>
    <w:rsid w:val="00061FF5"/>
    <w:rsid w:val="0006596F"/>
    <w:rsid w:val="00071DE8"/>
    <w:rsid w:val="00072971"/>
    <w:rsid w:val="00081759"/>
    <w:rsid w:val="00090F49"/>
    <w:rsid w:val="000938C4"/>
    <w:rsid w:val="000A719B"/>
    <w:rsid w:val="000B314B"/>
    <w:rsid w:val="000C3306"/>
    <w:rsid w:val="000C3C57"/>
    <w:rsid w:val="000D1278"/>
    <w:rsid w:val="000D5D9D"/>
    <w:rsid w:val="000E01B1"/>
    <w:rsid w:val="000E0A54"/>
    <w:rsid w:val="000E5F07"/>
    <w:rsid w:val="001061B3"/>
    <w:rsid w:val="00111252"/>
    <w:rsid w:val="00113F23"/>
    <w:rsid w:val="001164CF"/>
    <w:rsid w:val="00121DF1"/>
    <w:rsid w:val="001231A2"/>
    <w:rsid w:val="00130CED"/>
    <w:rsid w:val="00134B27"/>
    <w:rsid w:val="00141D67"/>
    <w:rsid w:val="00153F7D"/>
    <w:rsid w:val="00157BE6"/>
    <w:rsid w:val="001874E5"/>
    <w:rsid w:val="001A7835"/>
    <w:rsid w:val="001E0CC7"/>
    <w:rsid w:val="001E390D"/>
    <w:rsid w:val="001E3C20"/>
    <w:rsid w:val="001E3EF3"/>
    <w:rsid w:val="001F0DCC"/>
    <w:rsid w:val="0020523E"/>
    <w:rsid w:val="002120B6"/>
    <w:rsid w:val="00212FDA"/>
    <w:rsid w:val="002176C0"/>
    <w:rsid w:val="00240674"/>
    <w:rsid w:val="002430E4"/>
    <w:rsid w:val="00244427"/>
    <w:rsid w:val="00246B9A"/>
    <w:rsid w:val="00274B59"/>
    <w:rsid w:val="0027756A"/>
    <w:rsid w:val="00285CF4"/>
    <w:rsid w:val="002970C9"/>
    <w:rsid w:val="002B32A1"/>
    <w:rsid w:val="002B3521"/>
    <w:rsid w:val="002C6B78"/>
    <w:rsid w:val="002C7740"/>
    <w:rsid w:val="002D515B"/>
    <w:rsid w:val="002F199B"/>
    <w:rsid w:val="002F766B"/>
    <w:rsid w:val="00304D8D"/>
    <w:rsid w:val="00310257"/>
    <w:rsid w:val="00314568"/>
    <w:rsid w:val="00323ACE"/>
    <w:rsid w:val="00343C15"/>
    <w:rsid w:val="003445DA"/>
    <w:rsid w:val="00345398"/>
    <w:rsid w:val="0036062A"/>
    <w:rsid w:val="003655F9"/>
    <w:rsid w:val="0036566D"/>
    <w:rsid w:val="00365A13"/>
    <w:rsid w:val="0037189A"/>
    <w:rsid w:val="00377112"/>
    <w:rsid w:val="00382B6A"/>
    <w:rsid w:val="003847F4"/>
    <w:rsid w:val="00395CDF"/>
    <w:rsid w:val="00397390"/>
    <w:rsid w:val="003A6A8B"/>
    <w:rsid w:val="003A7CED"/>
    <w:rsid w:val="003B61A1"/>
    <w:rsid w:val="003C185A"/>
    <w:rsid w:val="003D12DE"/>
    <w:rsid w:val="003D2BF0"/>
    <w:rsid w:val="003D506F"/>
    <w:rsid w:val="003D5999"/>
    <w:rsid w:val="00400C07"/>
    <w:rsid w:val="004134CB"/>
    <w:rsid w:val="00415AF6"/>
    <w:rsid w:val="0041721C"/>
    <w:rsid w:val="00424903"/>
    <w:rsid w:val="0043445D"/>
    <w:rsid w:val="00445A6B"/>
    <w:rsid w:val="00447408"/>
    <w:rsid w:val="004525A4"/>
    <w:rsid w:val="00460070"/>
    <w:rsid w:val="004600AD"/>
    <w:rsid w:val="00465AF0"/>
    <w:rsid w:val="0047795C"/>
    <w:rsid w:val="00485DA3"/>
    <w:rsid w:val="00487A7B"/>
    <w:rsid w:val="0049053B"/>
    <w:rsid w:val="004963DB"/>
    <w:rsid w:val="004A3E8B"/>
    <w:rsid w:val="004A75EC"/>
    <w:rsid w:val="004A7847"/>
    <w:rsid w:val="004A7E10"/>
    <w:rsid w:val="004B004D"/>
    <w:rsid w:val="004B5FCC"/>
    <w:rsid w:val="004B6FDA"/>
    <w:rsid w:val="004C319E"/>
    <w:rsid w:val="004C62F8"/>
    <w:rsid w:val="004D6AC7"/>
    <w:rsid w:val="004E06F7"/>
    <w:rsid w:val="004F4123"/>
    <w:rsid w:val="004F7FA6"/>
    <w:rsid w:val="00501910"/>
    <w:rsid w:val="005027DF"/>
    <w:rsid w:val="00510FF6"/>
    <w:rsid w:val="00511C1E"/>
    <w:rsid w:val="005221E0"/>
    <w:rsid w:val="005256A9"/>
    <w:rsid w:val="00532A85"/>
    <w:rsid w:val="0054445C"/>
    <w:rsid w:val="00550EDB"/>
    <w:rsid w:val="005512ED"/>
    <w:rsid w:val="00552252"/>
    <w:rsid w:val="00556A79"/>
    <w:rsid w:val="005616D7"/>
    <w:rsid w:val="005632D2"/>
    <w:rsid w:val="00565463"/>
    <w:rsid w:val="005713B6"/>
    <w:rsid w:val="005760AC"/>
    <w:rsid w:val="005C6893"/>
    <w:rsid w:val="005D1636"/>
    <w:rsid w:val="005D1B76"/>
    <w:rsid w:val="005E28DA"/>
    <w:rsid w:val="0060304D"/>
    <w:rsid w:val="0060696C"/>
    <w:rsid w:val="00607CCF"/>
    <w:rsid w:val="00610E02"/>
    <w:rsid w:val="00611BAE"/>
    <w:rsid w:val="00615D75"/>
    <w:rsid w:val="0062327F"/>
    <w:rsid w:val="00631FCC"/>
    <w:rsid w:val="0064280B"/>
    <w:rsid w:val="006474C1"/>
    <w:rsid w:val="00654C78"/>
    <w:rsid w:val="00677799"/>
    <w:rsid w:val="00681377"/>
    <w:rsid w:val="00683511"/>
    <w:rsid w:val="0068563A"/>
    <w:rsid w:val="006861E7"/>
    <w:rsid w:val="00686917"/>
    <w:rsid w:val="0069410F"/>
    <w:rsid w:val="00697A15"/>
    <w:rsid w:val="006A5100"/>
    <w:rsid w:val="006B1037"/>
    <w:rsid w:val="006F3181"/>
    <w:rsid w:val="006F7A82"/>
    <w:rsid w:val="00711445"/>
    <w:rsid w:val="00713E0F"/>
    <w:rsid w:val="0071583F"/>
    <w:rsid w:val="00717103"/>
    <w:rsid w:val="00721BB0"/>
    <w:rsid w:val="007308B7"/>
    <w:rsid w:val="00733F6E"/>
    <w:rsid w:val="00742E3F"/>
    <w:rsid w:val="00743B47"/>
    <w:rsid w:val="00744A8D"/>
    <w:rsid w:val="007457B7"/>
    <w:rsid w:val="00754077"/>
    <w:rsid w:val="00757C54"/>
    <w:rsid w:val="007743AD"/>
    <w:rsid w:val="00774A14"/>
    <w:rsid w:val="00777C7F"/>
    <w:rsid w:val="00781493"/>
    <w:rsid w:val="0078225B"/>
    <w:rsid w:val="00791118"/>
    <w:rsid w:val="00792013"/>
    <w:rsid w:val="00793DC5"/>
    <w:rsid w:val="0079434C"/>
    <w:rsid w:val="007A2504"/>
    <w:rsid w:val="007A39EF"/>
    <w:rsid w:val="007B1F60"/>
    <w:rsid w:val="007B44B5"/>
    <w:rsid w:val="007C53AD"/>
    <w:rsid w:val="007D2A6E"/>
    <w:rsid w:val="007E2889"/>
    <w:rsid w:val="007E41B8"/>
    <w:rsid w:val="007E792D"/>
    <w:rsid w:val="007F1919"/>
    <w:rsid w:val="007F2BFD"/>
    <w:rsid w:val="007F51F0"/>
    <w:rsid w:val="00806974"/>
    <w:rsid w:val="008204AA"/>
    <w:rsid w:val="008212D9"/>
    <w:rsid w:val="00824FB8"/>
    <w:rsid w:val="0084213A"/>
    <w:rsid w:val="00854D96"/>
    <w:rsid w:val="00861EBE"/>
    <w:rsid w:val="00862909"/>
    <w:rsid w:val="00884798"/>
    <w:rsid w:val="00887349"/>
    <w:rsid w:val="008955F5"/>
    <w:rsid w:val="008A42BA"/>
    <w:rsid w:val="008A445D"/>
    <w:rsid w:val="008A5CB9"/>
    <w:rsid w:val="008B12BC"/>
    <w:rsid w:val="008C379B"/>
    <w:rsid w:val="008C4D56"/>
    <w:rsid w:val="008C60E9"/>
    <w:rsid w:val="008D383E"/>
    <w:rsid w:val="008D4AC4"/>
    <w:rsid w:val="008E2F7B"/>
    <w:rsid w:val="008E3F5D"/>
    <w:rsid w:val="008E4493"/>
    <w:rsid w:val="008F5710"/>
    <w:rsid w:val="00904B92"/>
    <w:rsid w:val="009445CA"/>
    <w:rsid w:val="009551AC"/>
    <w:rsid w:val="00956882"/>
    <w:rsid w:val="00966452"/>
    <w:rsid w:val="00971A2E"/>
    <w:rsid w:val="0097381B"/>
    <w:rsid w:val="00974DFB"/>
    <w:rsid w:val="00982958"/>
    <w:rsid w:val="009837D0"/>
    <w:rsid w:val="009879E1"/>
    <w:rsid w:val="009A71B0"/>
    <w:rsid w:val="009A7F31"/>
    <w:rsid w:val="009C2AAD"/>
    <w:rsid w:val="009C4423"/>
    <w:rsid w:val="009C49C6"/>
    <w:rsid w:val="009D41B8"/>
    <w:rsid w:val="009E11E5"/>
    <w:rsid w:val="00A031A0"/>
    <w:rsid w:val="00A11C3B"/>
    <w:rsid w:val="00A12891"/>
    <w:rsid w:val="00A215BB"/>
    <w:rsid w:val="00A239C2"/>
    <w:rsid w:val="00A30DF6"/>
    <w:rsid w:val="00A40270"/>
    <w:rsid w:val="00A5251D"/>
    <w:rsid w:val="00A63099"/>
    <w:rsid w:val="00A9098C"/>
    <w:rsid w:val="00AB5B90"/>
    <w:rsid w:val="00AC1644"/>
    <w:rsid w:val="00AC2C8E"/>
    <w:rsid w:val="00AE24EA"/>
    <w:rsid w:val="00AF15C6"/>
    <w:rsid w:val="00AF2135"/>
    <w:rsid w:val="00AF2703"/>
    <w:rsid w:val="00AF335A"/>
    <w:rsid w:val="00B007DD"/>
    <w:rsid w:val="00B00A83"/>
    <w:rsid w:val="00B06A79"/>
    <w:rsid w:val="00B145AA"/>
    <w:rsid w:val="00B15535"/>
    <w:rsid w:val="00B27639"/>
    <w:rsid w:val="00B3222A"/>
    <w:rsid w:val="00B535E6"/>
    <w:rsid w:val="00B5470C"/>
    <w:rsid w:val="00B62BA4"/>
    <w:rsid w:val="00B6659A"/>
    <w:rsid w:val="00B666E0"/>
    <w:rsid w:val="00B753B7"/>
    <w:rsid w:val="00B8138A"/>
    <w:rsid w:val="00B936F2"/>
    <w:rsid w:val="00B940FC"/>
    <w:rsid w:val="00B94962"/>
    <w:rsid w:val="00BA061E"/>
    <w:rsid w:val="00BA3B38"/>
    <w:rsid w:val="00BB3F52"/>
    <w:rsid w:val="00BB4D39"/>
    <w:rsid w:val="00BB56E0"/>
    <w:rsid w:val="00BC1A38"/>
    <w:rsid w:val="00BE0BBC"/>
    <w:rsid w:val="00BF4F15"/>
    <w:rsid w:val="00C12E10"/>
    <w:rsid w:val="00C22047"/>
    <w:rsid w:val="00C31D60"/>
    <w:rsid w:val="00C374CA"/>
    <w:rsid w:val="00C4013D"/>
    <w:rsid w:val="00C42901"/>
    <w:rsid w:val="00C46B88"/>
    <w:rsid w:val="00C5362A"/>
    <w:rsid w:val="00C55785"/>
    <w:rsid w:val="00C568C2"/>
    <w:rsid w:val="00C66F1A"/>
    <w:rsid w:val="00C84741"/>
    <w:rsid w:val="00C94F78"/>
    <w:rsid w:val="00C97FAD"/>
    <w:rsid w:val="00CA0255"/>
    <w:rsid w:val="00CB06FE"/>
    <w:rsid w:val="00CC392A"/>
    <w:rsid w:val="00CD0F82"/>
    <w:rsid w:val="00CD4E02"/>
    <w:rsid w:val="00CF2149"/>
    <w:rsid w:val="00CF4B70"/>
    <w:rsid w:val="00D02510"/>
    <w:rsid w:val="00D03CA7"/>
    <w:rsid w:val="00D045B9"/>
    <w:rsid w:val="00D36B5C"/>
    <w:rsid w:val="00D46AF1"/>
    <w:rsid w:val="00D53DE5"/>
    <w:rsid w:val="00D550DB"/>
    <w:rsid w:val="00D55FFF"/>
    <w:rsid w:val="00D74A25"/>
    <w:rsid w:val="00D77428"/>
    <w:rsid w:val="00D83AE9"/>
    <w:rsid w:val="00D92CEA"/>
    <w:rsid w:val="00D92CFC"/>
    <w:rsid w:val="00DA57FC"/>
    <w:rsid w:val="00DB0ADE"/>
    <w:rsid w:val="00DB6EC6"/>
    <w:rsid w:val="00DB73E2"/>
    <w:rsid w:val="00DD1307"/>
    <w:rsid w:val="00DD3C82"/>
    <w:rsid w:val="00DE00F6"/>
    <w:rsid w:val="00DF5B53"/>
    <w:rsid w:val="00DF72CA"/>
    <w:rsid w:val="00DF75B3"/>
    <w:rsid w:val="00E0531E"/>
    <w:rsid w:val="00E11DFC"/>
    <w:rsid w:val="00E17628"/>
    <w:rsid w:val="00E26536"/>
    <w:rsid w:val="00E26B54"/>
    <w:rsid w:val="00E26BDE"/>
    <w:rsid w:val="00E36394"/>
    <w:rsid w:val="00E40237"/>
    <w:rsid w:val="00E40ED5"/>
    <w:rsid w:val="00E43BA6"/>
    <w:rsid w:val="00E479CA"/>
    <w:rsid w:val="00E57E2B"/>
    <w:rsid w:val="00E609E0"/>
    <w:rsid w:val="00E60E08"/>
    <w:rsid w:val="00E628D4"/>
    <w:rsid w:val="00E65B3C"/>
    <w:rsid w:val="00E7776C"/>
    <w:rsid w:val="00E841A0"/>
    <w:rsid w:val="00E864A7"/>
    <w:rsid w:val="00E92F26"/>
    <w:rsid w:val="00E93519"/>
    <w:rsid w:val="00E95895"/>
    <w:rsid w:val="00EB35FD"/>
    <w:rsid w:val="00EC2A11"/>
    <w:rsid w:val="00EE2579"/>
    <w:rsid w:val="00EE28DE"/>
    <w:rsid w:val="00EE429F"/>
    <w:rsid w:val="00EF51A0"/>
    <w:rsid w:val="00EF6321"/>
    <w:rsid w:val="00EF7514"/>
    <w:rsid w:val="00F04977"/>
    <w:rsid w:val="00F075C1"/>
    <w:rsid w:val="00F242B1"/>
    <w:rsid w:val="00F27CE1"/>
    <w:rsid w:val="00F35615"/>
    <w:rsid w:val="00F35FF8"/>
    <w:rsid w:val="00F434AD"/>
    <w:rsid w:val="00F45627"/>
    <w:rsid w:val="00F5007E"/>
    <w:rsid w:val="00F55D69"/>
    <w:rsid w:val="00F62793"/>
    <w:rsid w:val="00F73822"/>
    <w:rsid w:val="00F81A1B"/>
    <w:rsid w:val="00F90344"/>
    <w:rsid w:val="00F97E11"/>
    <w:rsid w:val="00FB2AC0"/>
    <w:rsid w:val="00FC1C63"/>
    <w:rsid w:val="00FC3147"/>
    <w:rsid w:val="00FC6A38"/>
    <w:rsid w:val="00FD2B0F"/>
    <w:rsid w:val="00FD6710"/>
    <w:rsid w:val="00FE268C"/>
    <w:rsid w:val="00FE73CC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10463</Words>
  <Characters>59644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2</cp:revision>
  <cp:lastPrinted>2018-12-10T07:29:00Z</cp:lastPrinted>
  <dcterms:created xsi:type="dcterms:W3CDTF">2018-12-10T12:19:00Z</dcterms:created>
  <dcterms:modified xsi:type="dcterms:W3CDTF">2018-12-10T12:19:00Z</dcterms:modified>
</cp:coreProperties>
</file>